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C" w14:textId="019D2002" w:rsidR="00E56E92" w:rsidRDefault="00E56E92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56E92" w14:paraId="520D9C01" w14:textId="77777777">
        <w:tc>
          <w:tcPr>
            <w:tcW w:w="9628" w:type="dxa"/>
          </w:tcPr>
          <w:p w14:paraId="0000001D" w14:textId="77777777" w:rsidR="00E56E92" w:rsidRDefault="00446D49">
            <w:pPr>
              <w:spacing w:after="120" w:line="36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tag w:val="goog_rdk_1"/>
                <w:id w:val="39708632"/>
              </w:sdtPr>
              <w:sdtEndPr/>
              <w:sdtContent/>
            </w:sdt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APPLICATION FORM</w:t>
            </w:r>
          </w:p>
        </w:tc>
      </w:tr>
    </w:tbl>
    <w:p w14:paraId="0000001E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Project title: </w:t>
      </w:r>
    </w:p>
    <w:p w14:paraId="0000001F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</w:t>
      </w:r>
    </w:p>
    <w:p w14:paraId="00000020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Keywords: </w:t>
      </w:r>
    </w:p>
    <w:p w14:paraId="00000021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</w:t>
      </w:r>
    </w:p>
    <w:p w14:paraId="00000022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</w:t>
      </w:r>
      <w:r>
        <w:rPr>
          <w:rFonts w:ascii="Verdana" w:eastAsia="Verdana" w:hAnsi="Verdana" w:cs="Verdana"/>
          <w:sz w:val="18"/>
          <w:szCs w:val="18"/>
        </w:rPr>
        <w:tab/>
        <w:t>A. Amount of computing resources requested</w:t>
      </w:r>
      <w:r>
        <w:rPr>
          <w:rFonts w:ascii="Verdana" w:eastAsia="Verdana" w:hAnsi="Verdana" w:cs="Verdana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14:paraId="00000023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</w:t>
      </w:r>
    </w:p>
    <w:p w14:paraId="00000024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B. Elapsed time of the requested access:</w:t>
      </w:r>
    </w:p>
    <w:p w14:paraId="00000025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</w:t>
      </w:r>
    </w:p>
    <w:p w14:paraId="00000026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The project concerns mostly:</w:t>
      </w:r>
    </w:p>
    <w:p w14:paraId="00000027" w14:textId="77777777" w:rsidR="00E56E92" w:rsidRDefault="00446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Exploratory and educational work</w:t>
      </w:r>
    </w:p>
    <w:p w14:paraId="00000028" w14:textId="77777777" w:rsidR="00E56E92" w:rsidRDefault="00446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Production</w:t>
      </w:r>
    </w:p>
    <w:p w14:paraId="00000029" w14:textId="77777777" w:rsidR="00E56E92" w:rsidRDefault="00446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2"/>
          <w:id w:val="1971328394"/>
        </w:sdtPr>
        <w:sdtEndPr/>
        <w:sdtContent/>
      </w:sdt>
      <w:r>
        <w:rPr>
          <w:rFonts w:ascii="Verdana" w:eastAsia="Verdana" w:hAnsi="Verdana" w:cs="Verdana"/>
          <w:color w:val="000000"/>
          <w:sz w:val="18"/>
          <w:szCs w:val="18"/>
        </w:rPr>
        <w:t>Other</w:t>
      </w:r>
      <w:r>
        <w:rPr>
          <w:rFonts w:ascii="Verdana" w:eastAsia="Verdana" w:hAnsi="Verdana" w:cs="Verdana"/>
          <w:color w:val="000000"/>
          <w:sz w:val="18"/>
          <w:szCs w:val="18"/>
        </w:rPr>
        <w:t>: __________________________________________________________</w:t>
      </w:r>
    </w:p>
    <w:p w14:paraId="0000002A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Proponents (at least two researchers affiliated to one member of the consortium QCSC):</w:t>
      </w:r>
    </w:p>
    <w:p w14:paraId="0000002B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For each proponent, please provide name, surname, qualification, affiliation, a list of recent funded projects, a list of 5 recent publications related to the project</w:t>
      </w:r>
      <w:r>
        <w:rPr>
          <w:rFonts w:ascii="Verdana" w:eastAsia="Verdana" w:hAnsi="Verdana" w:cs="Verdana"/>
          <w:i/>
          <w:sz w:val="18"/>
          <w:szCs w:val="18"/>
          <w:vertAlign w:val="superscript"/>
        </w:rPr>
        <w:footnoteReference w:id="2"/>
      </w:r>
      <w:r>
        <w:rPr>
          <w:rFonts w:ascii="Verdana" w:eastAsia="Verdana" w:hAnsi="Verdana" w:cs="Verdana"/>
          <w:i/>
          <w:sz w:val="18"/>
          <w:szCs w:val="18"/>
        </w:rPr>
        <w:t>, a short CV, and an e-mail address. A reference person should be indicated, serving as point of contact for the evaluation committee, CINECA, and possibly the technical support teams of the companies providing the computing facilities.</w:t>
      </w:r>
    </w:p>
    <w:p w14:paraId="0000002C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6. Description of </w:t>
      </w:r>
      <w:r>
        <w:rPr>
          <w:rFonts w:ascii="Verdana" w:eastAsia="Verdana" w:hAnsi="Verdana" w:cs="Verdana"/>
          <w:sz w:val="18"/>
          <w:szCs w:val="18"/>
        </w:rPr>
        <w:t>the project:</w:t>
      </w:r>
    </w:p>
    <w:p w14:paraId="0000002D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Activities, objectives, justification of the resource amount requested, need of technical support, possible other available resources to sustain the activity, etc. (max two pages in Times New Roman 11, excluding references)</w:t>
      </w:r>
    </w:p>
    <w:p w14:paraId="0000002E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Relevance of the</w:t>
      </w:r>
      <w:r>
        <w:rPr>
          <w:rFonts w:ascii="Verdana" w:eastAsia="Verdana" w:hAnsi="Verdana" w:cs="Verdana"/>
          <w:sz w:val="18"/>
          <w:szCs w:val="18"/>
        </w:rPr>
        <w:t xml:space="preserve"> project in the current status of QC:</w:t>
      </w:r>
    </w:p>
    <w:p w14:paraId="0000002F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lastRenderedPageBreak/>
        <w:t>Significance of the project objectives for the advances of quantum computing and/or development of algorithms in a broad sense, at the national and international level. Perspectives for a future development of the acti</w:t>
      </w:r>
      <w:r>
        <w:rPr>
          <w:rFonts w:ascii="Verdana" w:eastAsia="Verdana" w:hAnsi="Verdana" w:cs="Verdana"/>
          <w:i/>
          <w:sz w:val="18"/>
          <w:szCs w:val="18"/>
        </w:rPr>
        <w:t>vity and of the collaboration within the team (max one page).</w:t>
      </w:r>
    </w:p>
    <w:p w14:paraId="00000030" w14:textId="77777777" w:rsidR="00E56E92" w:rsidRDefault="00446D49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8. Possible referees:</w:t>
      </w:r>
    </w:p>
    <w:p w14:paraId="00000031" w14:textId="77777777" w:rsidR="00E56E92" w:rsidRDefault="00E56E92"/>
    <w:sectPr w:rsidR="00E56E92">
      <w:headerReference w:type="default" r:id="rId8"/>
      <w:footerReference w:type="default" r:id="rId9"/>
      <w:pgSz w:w="11906" w:h="16838"/>
      <w:pgMar w:top="1418" w:right="1134" w:bottom="1134" w:left="1134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2D59" w14:textId="77777777" w:rsidR="00446D49" w:rsidRDefault="00446D49">
      <w:r>
        <w:separator/>
      </w:r>
    </w:p>
  </w:endnote>
  <w:endnote w:type="continuationSeparator" w:id="0">
    <w:p w14:paraId="6D64403E" w14:textId="77777777" w:rsidR="00446D49" w:rsidRDefault="0044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D6FDCC0" w:rsidR="00E56E92" w:rsidRDefault="00446D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40B3">
      <w:rPr>
        <w:color w:val="000000"/>
      </w:rPr>
      <w:fldChar w:fldCharType="separate"/>
    </w:r>
    <w:r w:rsidR="00A73FC5">
      <w:rPr>
        <w:noProof/>
        <w:color w:val="000000"/>
      </w:rPr>
      <w:t>2</w:t>
    </w:r>
    <w:r>
      <w:rPr>
        <w:color w:val="000000"/>
      </w:rPr>
      <w:fldChar w:fldCharType="end"/>
    </w:r>
  </w:p>
  <w:p w14:paraId="0000003F" w14:textId="77777777" w:rsidR="00E56E92" w:rsidRDefault="00E56E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F50B" w14:textId="77777777" w:rsidR="00446D49" w:rsidRDefault="00446D49">
      <w:r>
        <w:separator/>
      </w:r>
    </w:p>
  </w:footnote>
  <w:footnote w:type="continuationSeparator" w:id="0">
    <w:p w14:paraId="4593E4F7" w14:textId="77777777" w:rsidR="00446D49" w:rsidRDefault="00446D49">
      <w:r>
        <w:continuationSeparator/>
      </w:r>
    </w:p>
  </w:footnote>
  <w:footnote w:id="1">
    <w:p w14:paraId="00000032" w14:textId="77777777" w:rsidR="00E56E92" w:rsidRDefault="00446D49">
      <w:pPr>
        <w:rPr>
          <w:rFonts w:ascii="Verdana" w:eastAsia="Verdana" w:hAnsi="Verdana" w:cs="Verdan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Please consider, as a reference, th</w:t>
      </w:r>
      <w:r>
        <w:rPr>
          <w:rFonts w:ascii="Verdana" w:eastAsia="Verdana" w:hAnsi="Verdana" w:cs="Verdana"/>
          <w:sz w:val="18"/>
          <w:szCs w:val="18"/>
        </w:rPr>
        <w:t xml:space="preserve">e following maximum time: </w:t>
      </w:r>
    </w:p>
    <w:p w14:paraId="00000033" w14:textId="77777777" w:rsidR="00E56E92" w:rsidRPr="00A73FC5" w:rsidRDefault="00446D49" w:rsidP="00A73FC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A73FC5">
        <w:rPr>
          <w:rFonts w:ascii="Verdana" w:eastAsia="Verdana" w:hAnsi="Verdana" w:cs="Verdana"/>
          <w:color w:val="000000"/>
          <w:sz w:val="18"/>
          <w:szCs w:val="18"/>
        </w:rPr>
        <w:t>D-Wave 20 minute/month</w:t>
      </w:r>
      <w:bookmarkStart w:id="0" w:name="_GoBack"/>
      <w:bookmarkEnd w:id="0"/>
    </w:p>
    <w:p w14:paraId="00000034" w14:textId="77777777" w:rsidR="00E56E92" w:rsidRPr="00A73FC5" w:rsidRDefault="00446D49" w:rsidP="00A73FC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A73FC5">
        <w:rPr>
          <w:rFonts w:ascii="Verdana" w:eastAsia="Verdana" w:hAnsi="Verdana" w:cs="Verdana"/>
          <w:color w:val="000000"/>
          <w:sz w:val="18"/>
          <w:szCs w:val="18"/>
        </w:rPr>
        <w:t>LEONARDO – up to 10.000 GPU/h</w:t>
      </w:r>
    </w:p>
    <w:p w14:paraId="00000035" w14:textId="77777777" w:rsidR="00E56E92" w:rsidRPr="00A73FC5" w:rsidRDefault="00446D49" w:rsidP="00A73FC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A73FC5">
        <w:rPr>
          <w:rFonts w:ascii="Verdana" w:eastAsia="Verdana" w:hAnsi="Verdana" w:cs="Verdana"/>
          <w:color w:val="000000"/>
          <w:sz w:val="18"/>
          <w:szCs w:val="18"/>
        </w:rPr>
        <w:t>G100 – up to 100.000 Core/h</w:t>
      </w:r>
    </w:p>
  </w:footnote>
  <w:footnote w:id="2">
    <w:p w14:paraId="00000036" w14:textId="77777777" w:rsidR="00E56E92" w:rsidRDefault="00446D49">
      <w:pPr>
        <w:rPr>
          <w:rFonts w:ascii="Verdana" w:eastAsia="Verdana" w:hAnsi="Verdana" w:cs="Verdana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Verdana" w:eastAsia="Verdana" w:hAnsi="Verdana" w:cs="Verdana"/>
          <w:sz w:val="18"/>
          <w:szCs w:val="18"/>
        </w:rPr>
        <w:t>If these are not yet available, list any evidence in support of an active research interest in quantum science and technology.</w:t>
      </w:r>
    </w:p>
    <w:p w14:paraId="00000037" w14:textId="77777777" w:rsidR="00E56E92" w:rsidRDefault="00E56E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E56E92" w:rsidRDefault="00E56E92" w:rsidP="00A73FC5">
    <w:pPr>
      <w:pStyle w:val="Titolo1"/>
      <w:numPr>
        <w:ilvl w:val="0"/>
        <w:numId w:val="0"/>
      </w:numPr>
      <w:pBdr>
        <w:left w:val="nil"/>
        <w:right w:val="nil"/>
      </w:pBdr>
      <w:ind w:left="5897" w:right="-143"/>
      <w:jc w:val="center"/>
    </w:pPr>
  </w:p>
  <w:tbl>
    <w:tblPr>
      <w:tblStyle w:val="a0"/>
      <w:tblW w:w="977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778"/>
    </w:tblGrid>
    <w:tr w:rsidR="00E56E92" w14:paraId="5BE660D3" w14:textId="77777777">
      <w:trPr>
        <w:trHeight w:val="1691"/>
        <w:jc w:val="center"/>
      </w:trPr>
      <w:tc>
        <w:tcPr>
          <w:tcW w:w="9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39" w14:textId="77777777" w:rsidR="00E56E92" w:rsidRDefault="00446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b/>
              <w:color w:val="336699"/>
            </w:rPr>
          </w:pPr>
          <w:r>
            <w:rPr>
              <w:rFonts w:ascii="Cambria" w:eastAsia="Cambria" w:hAnsi="Cambria" w:cs="Cambria"/>
              <w:b/>
              <w:color w:val="336699"/>
            </w:rPr>
            <w:t>WCRI PROJECT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-1441449</wp:posOffset>
                </wp:positionH>
                <wp:positionV relativeFrom="paragraph">
                  <wp:posOffset>-43814</wp:posOffset>
                </wp:positionV>
                <wp:extent cx="1347470" cy="95694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956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00003A" w14:textId="77777777" w:rsidR="00E56E92" w:rsidRDefault="00446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b/>
              <w:color w:val="336699"/>
            </w:rPr>
          </w:pPr>
          <w:r>
            <w:rPr>
              <w:rFonts w:ascii="Cambria" w:eastAsia="Cambria" w:hAnsi="Cambria" w:cs="Cambria"/>
              <w:b/>
              <w:color w:val="336699"/>
            </w:rPr>
            <w:t>“QUANTUM COMPUTING AND SIMULATION CENTER”</w:t>
          </w:r>
        </w:p>
        <w:p w14:paraId="0000003B" w14:textId="77777777" w:rsidR="00E56E92" w:rsidRDefault="00446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b/>
              <w:color w:val="336699"/>
            </w:rPr>
          </w:pPr>
          <w:r>
            <w:rPr>
              <w:rFonts w:ascii="Cambria" w:eastAsia="Cambria" w:hAnsi="Cambria" w:cs="Cambria"/>
              <w:b/>
              <w:color w:val="336699"/>
            </w:rPr>
            <w:t>-</w:t>
          </w:r>
        </w:p>
        <w:p w14:paraId="0000003C" w14:textId="77777777" w:rsidR="00E56E92" w:rsidRDefault="00446D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b/>
              <w:color w:val="336699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336699"/>
              <w:sz w:val="28"/>
              <w:szCs w:val="28"/>
            </w:rPr>
            <w:t>SECOND CALL FOR QUANTUM COMPUTING PROJECTS</w:t>
          </w:r>
        </w:p>
      </w:tc>
    </w:tr>
  </w:tbl>
  <w:p w14:paraId="0000003D" w14:textId="77777777" w:rsidR="00E56E92" w:rsidRDefault="00E56E92">
    <w:pPr>
      <w:tabs>
        <w:tab w:val="left" w:pos="6663"/>
      </w:tabs>
      <w:jc w:val="both"/>
      <w:rPr>
        <w:rFonts w:ascii="Verdana" w:eastAsia="Verdana" w:hAnsi="Verdana" w:cs="Verdan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6A"/>
    <w:multiLevelType w:val="multilevel"/>
    <w:tmpl w:val="D09C862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746B0F"/>
    <w:multiLevelType w:val="multilevel"/>
    <w:tmpl w:val="CA5847B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D158AA"/>
    <w:multiLevelType w:val="hybridMultilevel"/>
    <w:tmpl w:val="8DEC27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92"/>
    <w:rsid w:val="001640B3"/>
    <w:rsid w:val="00446D49"/>
    <w:rsid w:val="00A73FC5"/>
    <w:rsid w:val="00E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90BB"/>
  <w15:docId w15:val="{20F4E149-E5C9-4900-B4B1-E9A78ED2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CC2"/>
  </w:style>
  <w:style w:type="paragraph" w:styleId="Titolo1">
    <w:name w:val="heading 1"/>
    <w:basedOn w:val="Normale"/>
    <w:next w:val="Normale"/>
    <w:link w:val="Titolo1Carattere"/>
    <w:uiPriority w:val="9"/>
    <w:qFormat/>
    <w:rsid w:val="00F43CC2"/>
    <w:pPr>
      <w:keepNext/>
      <w:numPr>
        <w:numId w:val="1"/>
      </w:numPr>
      <w:pBdr>
        <w:left w:val="single" w:sz="6" w:space="1" w:color="000000"/>
        <w:right w:val="single" w:sz="6" w:space="1" w:color="000000"/>
      </w:pBdr>
      <w:ind w:right="142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3CC2"/>
    <w:pPr>
      <w:keepNext/>
      <w:numPr>
        <w:ilvl w:val="1"/>
        <w:numId w:val="1"/>
      </w:numPr>
      <w:pBdr>
        <w:left w:val="single" w:sz="6" w:space="1" w:color="000000"/>
        <w:right w:val="single" w:sz="6" w:space="1" w:color="000000"/>
      </w:pBd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3CC2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3CC2"/>
    <w:pPr>
      <w:keepNext/>
      <w:numPr>
        <w:ilvl w:val="3"/>
        <w:numId w:val="1"/>
      </w:numPr>
      <w:pBdr>
        <w:left w:val="single" w:sz="6" w:space="1" w:color="000000"/>
        <w:right w:val="single" w:sz="6" w:space="1" w:color="000000"/>
      </w:pBdr>
      <w:tabs>
        <w:tab w:val="left" w:pos="1008"/>
        <w:tab w:val="left" w:pos="2016"/>
        <w:tab w:val="left" w:pos="3024"/>
        <w:tab w:val="left" w:pos="4032"/>
        <w:tab w:val="left" w:pos="4708"/>
        <w:tab w:val="left" w:pos="6409"/>
        <w:tab w:val="left" w:pos="7814"/>
        <w:tab w:val="left" w:pos="8904"/>
      </w:tabs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3CC2"/>
    <w:pPr>
      <w:keepNext/>
      <w:numPr>
        <w:ilvl w:val="4"/>
        <w:numId w:val="1"/>
      </w:numPr>
      <w:pBdr>
        <w:left w:val="single" w:sz="4" w:space="1" w:color="000000"/>
        <w:right w:val="single" w:sz="4" w:space="1" w:color="000000"/>
      </w:pBdr>
      <w:jc w:val="both"/>
      <w:outlineLvl w:val="4"/>
    </w:pPr>
    <w:rPr>
      <w:b/>
      <w:bCs/>
      <w:i/>
      <w:iCs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3CC2"/>
    <w:pPr>
      <w:keepNext/>
      <w:numPr>
        <w:ilvl w:val="5"/>
        <w:numId w:val="1"/>
      </w:numPr>
      <w:tabs>
        <w:tab w:val="left" w:pos="2835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43CC2"/>
    <w:pPr>
      <w:keepNext/>
      <w:numPr>
        <w:ilvl w:val="6"/>
        <w:numId w:val="1"/>
      </w:numPr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43CC2"/>
    <w:pPr>
      <w:keepNext/>
      <w:numPr>
        <w:ilvl w:val="7"/>
        <w:numId w:val="1"/>
      </w:numPr>
      <w:jc w:val="both"/>
      <w:outlineLvl w:val="7"/>
    </w:pPr>
    <w:rPr>
      <w:b/>
      <w:bCs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3CC2"/>
    <w:pPr>
      <w:keepNext/>
      <w:numPr>
        <w:ilvl w:val="8"/>
        <w:numId w:val="1"/>
      </w:numPr>
      <w:jc w:val="both"/>
      <w:outlineLvl w:val="8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semiHidden/>
    <w:unhideWhenUsed/>
    <w:qFormat/>
    <w:rsid w:val="00F43CC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F43C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F43C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3C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3C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C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CC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43CC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3CC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3CC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3CC2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3CC2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3CC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43CC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43CC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43CC2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43CC2"/>
    <w:pPr>
      <w:ind w:left="720"/>
      <w:contextualSpacing/>
    </w:pPr>
  </w:style>
  <w:style w:type="table" w:styleId="Grigliatabella">
    <w:name w:val="Table Grid"/>
    <w:aliases w:val="Tabella senza bordi"/>
    <w:basedOn w:val="Tabellanormale"/>
    <w:uiPriority w:val="39"/>
    <w:rsid w:val="00F43CC2"/>
    <w:pPr>
      <w:jc w:val="center"/>
    </w:pPr>
    <w:rPr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3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29F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83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29F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53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53C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53CD"/>
    <w:rPr>
      <w:vertAlign w:val="superscript"/>
    </w:rPr>
  </w:style>
  <w:style w:type="character" w:customStyle="1" w:styleId="contentpasted0">
    <w:name w:val="contentpasted0"/>
    <w:basedOn w:val="Carpredefinitoparagrafo"/>
    <w:rsid w:val="00CF53CD"/>
  </w:style>
  <w:style w:type="paragraph" w:styleId="NormaleWeb">
    <w:name w:val="Normal (Web)"/>
    <w:basedOn w:val="Normale"/>
    <w:uiPriority w:val="99"/>
    <w:semiHidden/>
    <w:unhideWhenUsed/>
    <w:rsid w:val="00CF53CD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+XKGa4IZggbUhw++MWAb23snAA==">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mcassin</dc:creator>
  <cp:lastModifiedBy>mcassin</cp:lastModifiedBy>
  <cp:revision>2</cp:revision>
  <cp:lastPrinted>2023-07-21T10:26:00Z</cp:lastPrinted>
  <dcterms:created xsi:type="dcterms:W3CDTF">2023-07-21T11:09:00Z</dcterms:created>
  <dcterms:modified xsi:type="dcterms:W3CDTF">2023-07-21T11:09:00Z</dcterms:modified>
</cp:coreProperties>
</file>